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55AAA" w14:textId="5F3B3CAC" w:rsidR="00BF1392" w:rsidRDefault="003C32D2" w:rsidP="00BF1392">
      <w:pPr>
        <w:rPr>
          <w:rFonts w:ascii="Times New Roman" w:hAnsi="Times New Roman" w:cs="Times New Roman"/>
          <w:sz w:val="24"/>
          <w:szCs w:val="24"/>
        </w:rPr>
      </w:pPr>
      <w:r w:rsidRPr="00BF1392">
        <w:rPr>
          <w:rFonts w:ascii="Times New Roman" w:hAnsi="Times New Roman" w:cs="Times New Roman"/>
          <w:sz w:val="24"/>
          <w:szCs w:val="24"/>
        </w:rPr>
        <w:t>NYC PAYMENT SCHEDULE DRAFT</w:t>
      </w:r>
    </w:p>
    <w:p w14:paraId="6FFA72F7" w14:textId="21B0BE03" w:rsidR="00836D1F" w:rsidRDefault="00836D1F" w:rsidP="00BF1392">
      <w:pPr>
        <w:rPr>
          <w:rFonts w:ascii="Times New Roman" w:hAnsi="Times New Roman" w:cs="Times New Roman"/>
          <w:color w:val="FF0000"/>
          <w:sz w:val="24"/>
          <w:szCs w:val="24"/>
        </w:rPr>
      </w:pPr>
    </w:p>
    <w:p w14:paraId="006E6EED" w14:textId="77777777" w:rsidR="001076E6" w:rsidRDefault="001076E6" w:rsidP="00BF1392">
      <w:pPr>
        <w:rPr>
          <w:rFonts w:ascii="Times New Roman" w:hAnsi="Times New Roman" w:cs="Times New Roman"/>
          <w:color w:val="FF0000"/>
          <w:sz w:val="24"/>
          <w:szCs w:val="24"/>
        </w:rPr>
      </w:pPr>
    </w:p>
    <w:p w14:paraId="7798CE06" w14:textId="40424A38" w:rsidR="002D3744"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BF1392">
        <w:rPr>
          <w:rFonts w:ascii="Times New Roman" w:hAnsi="Times New Roman" w:cs="Times New Roman"/>
          <w:sz w:val="24"/>
          <w:szCs w:val="24"/>
        </w:rPr>
        <w:t xml:space="preserve">Suggested </w:t>
      </w:r>
      <w:r w:rsidR="00A14BFB">
        <w:rPr>
          <w:rFonts w:ascii="Times New Roman" w:hAnsi="Times New Roman" w:cs="Times New Roman"/>
          <w:sz w:val="24"/>
          <w:szCs w:val="24"/>
        </w:rPr>
        <w:t>Savings</w:t>
      </w:r>
      <w:r w:rsidR="00A94F2E" w:rsidRPr="00BF1392">
        <w:rPr>
          <w:rFonts w:ascii="Times New Roman" w:hAnsi="Times New Roman" w:cs="Times New Roman"/>
          <w:sz w:val="24"/>
          <w:szCs w:val="24"/>
        </w:rPr>
        <w:t xml:space="preserve"> Schedule</w:t>
      </w:r>
      <w:r w:rsidR="00BD4228"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BD4228" w:rsidRPr="00BF1392">
        <w:rPr>
          <w:rFonts w:ascii="Times New Roman" w:hAnsi="Times New Roman" w:cs="Times New Roman"/>
          <w:sz w:val="24"/>
          <w:szCs w:val="24"/>
        </w:rPr>
        <w:t>Amount for Student/Adult</w:t>
      </w:r>
      <w:r w:rsidR="00B767F7"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BF1392">
        <w:rPr>
          <w:rFonts w:ascii="Times New Roman" w:hAnsi="Times New Roman" w:cs="Times New Roman"/>
          <w:sz w:val="24"/>
          <w:szCs w:val="24"/>
        </w:rPr>
        <w:tab/>
      </w:r>
      <w:r w:rsidR="00B767F7" w:rsidRPr="00BF1392">
        <w:rPr>
          <w:rFonts w:ascii="Times New Roman" w:hAnsi="Times New Roman" w:cs="Times New Roman"/>
          <w:sz w:val="24"/>
          <w:szCs w:val="24"/>
        </w:rPr>
        <w:t>Suggested Accumulation</w:t>
      </w:r>
    </w:p>
    <w:p w14:paraId="41F608E1" w14:textId="0099F141" w:rsidR="002D3744"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BF1392">
        <w:rPr>
          <w:rFonts w:ascii="Times New Roman" w:hAnsi="Times New Roman" w:cs="Times New Roman"/>
          <w:sz w:val="24"/>
          <w:szCs w:val="24"/>
        </w:rPr>
        <w:t>May 1</w:t>
      </w:r>
      <w:r w:rsidRPr="00BF1392">
        <w:rPr>
          <w:rFonts w:ascii="Times New Roman" w:hAnsi="Times New Roman" w:cs="Times New Roman"/>
          <w:sz w:val="24"/>
          <w:szCs w:val="24"/>
          <w:vertAlign w:val="superscript"/>
        </w:rPr>
        <w:t>st</w:t>
      </w:r>
      <w:r w:rsidRPr="00BF1392">
        <w:rPr>
          <w:rFonts w:ascii="Times New Roman" w:hAnsi="Times New Roman" w:cs="Times New Roman"/>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$135/</w:t>
      </w:r>
      <w:r w:rsidRPr="00BF1392">
        <w:rPr>
          <w:rFonts w:ascii="Times New Roman" w:hAnsi="Times New Roman" w:cs="Times New Roman"/>
          <w:sz w:val="24"/>
          <w:szCs w:val="24"/>
        </w:rPr>
        <w:t>$150</w:t>
      </w:r>
      <w:r w:rsidR="00B767F7" w:rsidRPr="00BF1392">
        <w:rPr>
          <w:rFonts w:ascii="Times New Roman" w:hAnsi="Times New Roman" w:cs="Times New Roman"/>
          <w:sz w:val="24"/>
          <w:szCs w:val="24"/>
        </w:rPr>
        <w:tab/>
      </w:r>
      <w:r w:rsidR="00B767F7" w:rsidRPr="00BF1392">
        <w:rPr>
          <w:rFonts w:ascii="Times New Roman" w:hAnsi="Times New Roman" w:cs="Times New Roman"/>
          <w:sz w:val="24"/>
          <w:szCs w:val="24"/>
        </w:rPr>
        <w:tab/>
      </w:r>
      <w:r w:rsidR="00B767F7"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B767F7" w:rsidRPr="00BF1392">
        <w:rPr>
          <w:rFonts w:ascii="Times New Roman" w:hAnsi="Times New Roman" w:cs="Times New Roman"/>
          <w:sz w:val="24"/>
          <w:szCs w:val="24"/>
        </w:rPr>
        <w:t>$135/$150</w:t>
      </w:r>
    </w:p>
    <w:p w14:paraId="11422F48" w14:textId="2CC8FDF1" w:rsidR="002D3744"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BF1392">
        <w:rPr>
          <w:rFonts w:ascii="Times New Roman" w:hAnsi="Times New Roman" w:cs="Times New Roman"/>
          <w:sz w:val="24"/>
          <w:szCs w:val="24"/>
        </w:rPr>
        <w:t>June 1</w:t>
      </w:r>
      <w:r w:rsidRPr="00BF1392">
        <w:rPr>
          <w:rFonts w:ascii="Times New Roman" w:hAnsi="Times New Roman" w:cs="Times New Roman"/>
          <w:sz w:val="24"/>
          <w:szCs w:val="24"/>
          <w:vertAlign w:val="superscript"/>
        </w:rPr>
        <w:t>st</w:t>
      </w:r>
      <w:r w:rsidRPr="00BF1392">
        <w:rPr>
          <w:rFonts w:ascii="Times New Roman" w:hAnsi="Times New Roman" w:cs="Times New Roman"/>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$135/</w:t>
      </w:r>
      <w:r w:rsidRPr="00BF1392">
        <w:rPr>
          <w:rFonts w:ascii="Times New Roman" w:hAnsi="Times New Roman" w:cs="Times New Roman"/>
          <w:sz w:val="24"/>
          <w:szCs w:val="24"/>
        </w:rPr>
        <w:t>$150</w:t>
      </w:r>
      <w:r w:rsidR="00B767F7" w:rsidRPr="00BF1392">
        <w:rPr>
          <w:rFonts w:ascii="Times New Roman" w:hAnsi="Times New Roman" w:cs="Times New Roman"/>
          <w:sz w:val="24"/>
          <w:szCs w:val="24"/>
        </w:rPr>
        <w:tab/>
      </w:r>
      <w:r w:rsidR="00B767F7" w:rsidRPr="00BF1392">
        <w:rPr>
          <w:rFonts w:ascii="Times New Roman" w:hAnsi="Times New Roman" w:cs="Times New Roman"/>
          <w:sz w:val="24"/>
          <w:szCs w:val="24"/>
        </w:rPr>
        <w:tab/>
      </w:r>
      <w:r w:rsidR="00B767F7"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B767F7" w:rsidRPr="00BF1392">
        <w:rPr>
          <w:rFonts w:ascii="Times New Roman" w:hAnsi="Times New Roman" w:cs="Times New Roman"/>
          <w:sz w:val="24"/>
          <w:szCs w:val="24"/>
        </w:rPr>
        <w:t>$270/$300</w:t>
      </w:r>
    </w:p>
    <w:p w14:paraId="225D8C04" w14:textId="35C2CA4A" w:rsidR="002D3744"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BF1392">
        <w:rPr>
          <w:rFonts w:ascii="Times New Roman" w:hAnsi="Times New Roman" w:cs="Times New Roman"/>
          <w:sz w:val="24"/>
          <w:szCs w:val="24"/>
        </w:rPr>
        <w:t>July 1</w:t>
      </w:r>
      <w:r w:rsidRPr="00BF1392">
        <w:rPr>
          <w:rFonts w:ascii="Times New Roman" w:hAnsi="Times New Roman" w:cs="Times New Roman"/>
          <w:sz w:val="24"/>
          <w:szCs w:val="24"/>
          <w:vertAlign w:val="superscript"/>
        </w:rPr>
        <w:t>st</w:t>
      </w:r>
      <w:r w:rsidRPr="00BF1392">
        <w:rPr>
          <w:rFonts w:ascii="Times New Roman" w:hAnsi="Times New Roman" w:cs="Times New Roman"/>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$135/</w:t>
      </w:r>
      <w:r w:rsidRPr="00BF1392">
        <w:rPr>
          <w:rFonts w:ascii="Times New Roman" w:hAnsi="Times New Roman" w:cs="Times New Roman"/>
          <w:sz w:val="24"/>
          <w:szCs w:val="24"/>
        </w:rPr>
        <w:t>$150</w:t>
      </w:r>
      <w:r w:rsidR="00B767F7" w:rsidRPr="00BF1392">
        <w:rPr>
          <w:rFonts w:ascii="Times New Roman" w:hAnsi="Times New Roman" w:cs="Times New Roman"/>
          <w:sz w:val="24"/>
          <w:szCs w:val="24"/>
        </w:rPr>
        <w:tab/>
      </w:r>
      <w:r w:rsidR="00B767F7" w:rsidRPr="00BF1392">
        <w:rPr>
          <w:rFonts w:ascii="Times New Roman" w:hAnsi="Times New Roman" w:cs="Times New Roman"/>
          <w:sz w:val="24"/>
          <w:szCs w:val="24"/>
        </w:rPr>
        <w:tab/>
      </w:r>
      <w:r w:rsidR="00B767F7"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B767F7" w:rsidRPr="00BF1392">
        <w:rPr>
          <w:rFonts w:ascii="Times New Roman" w:hAnsi="Times New Roman" w:cs="Times New Roman"/>
          <w:sz w:val="24"/>
          <w:szCs w:val="24"/>
        </w:rPr>
        <w:t>$4</w:t>
      </w:r>
      <w:r w:rsidR="00BC0DE9" w:rsidRPr="00BF1392">
        <w:rPr>
          <w:rFonts w:ascii="Times New Roman" w:hAnsi="Times New Roman" w:cs="Times New Roman"/>
          <w:sz w:val="24"/>
          <w:szCs w:val="24"/>
        </w:rPr>
        <w:t>05</w:t>
      </w:r>
      <w:r w:rsidR="00B767F7" w:rsidRPr="00BF1392">
        <w:rPr>
          <w:rFonts w:ascii="Times New Roman" w:hAnsi="Times New Roman" w:cs="Times New Roman"/>
          <w:sz w:val="24"/>
          <w:szCs w:val="24"/>
        </w:rPr>
        <w:t>/$450</w:t>
      </w:r>
    </w:p>
    <w:p w14:paraId="5480E1E4" w14:textId="0CD73FA8" w:rsidR="002D3744"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BF1392">
        <w:rPr>
          <w:rFonts w:ascii="Times New Roman" w:hAnsi="Times New Roman" w:cs="Times New Roman"/>
          <w:sz w:val="24"/>
          <w:szCs w:val="24"/>
        </w:rPr>
        <w:t>August 1</w:t>
      </w:r>
      <w:r w:rsidRPr="00BF1392">
        <w:rPr>
          <w:rFonts w:ascii="Times New Roman" w:hAnsi="Times New Roman" w:cs="Times New Roman"/>
          <w:sz w:val="24"/>
          <w:szCs w:val="24"/>
          <w:vertAlign w:val="superscript"/>
        </w:rPr>
        <w:t>st</w:t>
      </w:r>
      <w:r w:rsidRPr="00BF1392">
        <w:rPr>
          <w:rFonts w:ascii="Times New Roman" w:hAnsi="Times New Roman" w:cs="Times New Roman"/>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$135/</w:t>
      </w:r>
      <w:r w:rsidRPr="00BF1392">
        <w:rPr>
          <w:rFonts w:ascii="Times New Roman" w:hAnsi="Times New Roman" w:cs="Times New Roman"/>
          <w:sz w:val="24"/>
          <w:szCs w:val="24"/>
        </w:rPr>
        <w:t>$150</w:t>
      </w:r>
      <w:r w:rsidR="00B767F7" w:rsidRPr="00BF1392">
        <w:rPr>
          <w:rFonts w:ascii="Times New Roman" w:hAnsi="Times New Roman" w:cs="Times New Roman"/>
          <w:sz w:val="24"/>
          <w:szCs w:val="24"/>
        </w:rPr>
        <w:tab/>
      </w:r>
      <w:r w:rsidR="00B767F7" w:rsidRPr="00BF1392">
        <w:rPr>
          <w:rFonts w:ascii="Times New Roman" w:hAnsi="Times New Roman" w:cs="Times New Roman"/>
          <w:sz w:val="24"/>
          <w:szCs w:val="24"/>
        </w:rPr>
        <w:tab/>
      </w:r>
      <w:r w:rsidR="00B767F7"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B767F7" w:rsidRPr="00BF1392">
        <w:rPr>
          <w:rFonts w:ascii="Times New Roman" w:hAnsi="Times New Roman" w:cs="Times New Roman"/>
          <w:sz w:val="24"/>
          <w:szCs w:val="24"/>
        </w:rPr>
        <w:t>$5</w:t>
      </w:r>
      <w:r w:rsidR="00BC0DE9" w:rsidRPr="00BF1392">
        <w:rPr>
          <w:rFonts w:ascii="Times New Roman" w:hAnsi="Times New Roman" w:cs="Times New Roman"/>
          <w:sz w:val="24"/>
          <w:szCs w:val="24"/>
        </w:rPr>
        <w:t>40</w:t>
      </w:r>
      <w:r w:rsidR="00B767F7" w:rsidRPr="00BF1392">
        <w:rPr>
          <w:rFonts w:ascii="Times New Roman" w:hAnsi="Times New Roman" w:cs="Times New Roman"/>
          <w:sz w:val="24"/>
          <w:szCs w:val="24"/>
        </w:rPr>
        <w:t>/$600</w:t>
      </w:r>
    </w:p>
    <w:p w14:paraId="03C3EBCA" w14:textId="38B1C5D5" w:rsidR="002D3744"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BF1392">
        <w:rPr>
          <w:rFonts w:ascii="Times New Roman" w:hAnsi="Times New Roman" w:cs="Times New Roman"/>
          <w:sz w:val="24"/>
          <w:szCs w:val="24"/>
        </w:rPr>
        <w:t>September 1</w:t>
      </w:r>
      <w:r w:rsidRPr="00BF1392">
        <w:rPr>
          <w:rFonts w:ascii="Times New Roman" w:hAnsi="Times New Roman" w:cs="Times New Roman"/>
          <w:sz w:val="24"/>
          <w:szCs w:val="24"/>
          <w:vertAlign w:val="superscript"/>
        </w:rPr>
        <w:t>st</w:t>
      </w:r>
      <w:r w:rsidRPr="00BF1392">
        <w:rPr>
          <w:rFonts w:ascii="Times New Roman" w:hAnsi="Times New Roman" w:cs="Times New Roman"/>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$135/</w:t>
      </w:r>
      <w:r w:rsidRPr="00BF1392">
        <w:rPr>
          <w:rFonts w:ascii="Times New Roman" w:hAnsi="Times New Roman" w:cs="Times New Roman"/>
          <w:sz w:val="24"/>
          <w:szCs w:val="24"/>
        </w:rPr>
        <w:t>$150</w:t>
      </w:r>
      <w:r w:rsidR="00B767F7" w:rsidRPr="00BF1392">
        <w:rPr>
          <w:rFonts w:ascii="Times New Roman" w:hAnsi="Times New Roman" w:cs="Times New Roman"/>
          <w:sz w:val="24"/>
          <w:szCs w:val="24"/>
        </w:rPr>
        <w:tab/>
      </w:r>
      <w:r w:rsidR="00B767F7" w:rsidRPr="00BF1392">
        <w:rPr>
          <w:rFonts w:ascii="Times New Roman" w:hAnsi="Times New Roman" w:cs="Times New Roman"/>
          <w:sz w:val="24"/>
          <w:szCs w:val="24"/>
        </w:rPr>
        <w:tab/>
      </w:r>
      <w:r w:rsidR="00B767F7"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B767F7" w:rsidRPr="00BF1392">
        <w:rPr>
          <w:rFonts w:ascii="Times New Roman" w:hAnsi="Times New Roman" w:cs="Times New Roman"/>
          <w:sz w:val="24"/>
          <w:szCs w:val="24"/>
        </w:rPr>
        <w:t>$</w:t>
      </w:r>
      <w:r w:rsidR="00BC0DE9" w:rsidRPr="00BF1392">
        <w:rPr>
          <w:rFonts w:ascii="Times New Roman" w:hAnsi="Times New Roman" w:cs="Times New Roman"/>
          <w:sz w:val="24"/>
          <w:szCs w:val="24"/>
        </w:rPr>
        <w:t>675</w:t>
      </w:r>
      <w:r w:rsidR="00B767F7" w:rsidRPr="00BF1392">
        <w:rPr>
          <w:rFonts w:ascii="Times New Roman" w:hAnsi="Times New Roman" w:cs="Times New Roman"/>
          <w:sz w:val="24"/>
          <w:szCs w:val="24"/>
        </w:rPr>
        <w:t>/$750</w:t>
      </w:r>
    </w:p>
    <w:p w14:paraId="182C162F" w14:textId="3F05270C" w:rsidR="002D3744"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BF1392">
        <w:rPr>
          <w:rFonts w:ascii="Times New Roman" w:hAnsi="Times New Roman" w:cs="Times New Roman"/>
          <w:b/>
          <w:bCs/>
          <w:sz w:val="24"/>
          <w:szCs w:val="24"/>
          <w:u w:val="single"/>
        </w:rPr>
        <w:t>October 1</w:t>
      </w:r>
      <w:r w:rsidRPr="00BF1392">
        <w:rPr>
          <w:rFonts w:ascii="Times New Roman" w:hAnsi="Times New Roman" w:cs="Times New Roman"/>
          <w:b/>
          <w:bCs/>
          <w:sz w:val="24"/>
          <w:szCs w:val="24"/>
          <w:u w:val="single"/>
          <w:vertAlign w:val="superscript"/>
        </w:rPr>
        <w:t>st</w:t>
      </w:r>
      <w:r w:rsidRPr="00BF1392">
        <w:rPr>
          <w:rFonts w:ascii="Times New Roman" w:hAnsi="Times New Roman" w:cs="Times New Roman"/>
          <w:b/>
          <w:bCs/>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$135/</w:t>
      </w:r>
      <w:r w:rsidRPr="00BF1392">
        <w:rPr>
          <w:rFonts w:ascii="Times New Roman" w:hAnsi="Times New Roman" w:cs="Times New Roman"/>
          <w:sz w:val="24"/>
          <w:szCs w:val="24"/>
        </w:rPr>
        <w:t xml:space="preserve">$150 </w:t>
      </w:r>
      <w:r w:rsidR="00BF1392">
        <w:rPr>
          <w:rFonts w:ascii="Times New Roman" w:hAnsi="Times New Roman" w:cs="Times New Roman"/>
          <w:sz w:val="24"/>
          <w:szCs w:val="24"/>
        </w:rPr>
        <w:tab/>
      </w:r>
      <w:r w:rsidR="00BF1392">
        <w:rPr>
          <w:rFonts w:ascii="Times New Roman" w:hAnsi="Times New Roman" w:cs="Times New Roman"/>
          <w:sz w:val="24"/>
          <w:szCs w:val="24"/>
        </w:rPr>
        <w:tab/>
      </w:r>
      <w:r w:rsidRPr="00B4326C">
        <w:rPr>
          <w:rFonts w:ascii="Times New Roman" w:hAnsi="Times New Roman" w:cs="Times New Roman"/>
          <w:b/>
          <w:bCs/>
          <w:sz w:val="24"/>
          <w:szCs w:val="24"/>
          <w:u w:val="single"/>
        </w:rPr>
        <w:t>(Minimum of $500 deposit due)</w:t>
      </w:r>
      <w:r w:rsidR="00B767F7" w:rsidRPr="00BF1392">
        <w:rPr>
          <w:rFonts w:ascii="Times New Roman" w:hAnsi="Times New Roman" w:cs="Times New Roman"/>
          <w:sz w:val="24"/>
          <w:szCs w:val="24"/>
        </w:rPr>
        <w:tab/>
        <w:t>$8</w:t>
      </w:r>
      <w:r w:rsidR="00BC0DE9" w:rsidRPr="00BF1392">
        <w:rPr>
          <w:rFonts w:ascii="Times New Roman" w:hAnsi="Times New Roman" w:cs="Times New Roman"/>
          <w:sz w:val="24"/>
          <w:szCs w:val="24"/>
        </w:rPr>
        <w:t>10</w:t>
      </w:r>
      <w:r w:rsidR="00B767F7" w:rsidRPr="00BF1392">
        <w:rPr>
          <w:rFonts w:ascii="Times New Roman" w:hAnsi="Times New Roman" w:cs="Times New Roman"/>
          <w:sz w:val="24"/>
          <w:szCs w:val="24"/>
        </w:rPr>
        <w:t>/$900</w:t>
      </w:r>
    </w:p>
    <w:p w14:paraId="1122998A" w14:textId="5942DA8E" w:rsidR="002D3744"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BF1392">
        <w:rPr>
          <w:rFonts w:ascii="Times New Roman" w:hAnsi="Times New Roman" w:cs="Times New Roman"/>
          <w:sz w:val="24"/>
          <w:szCs w:val="24"/>
        </w:rPr>
        <w:t>November 1</w:t>
      </w:r>
      <w:r w:rsidRPr="00BF1392">
        <w:rPr>
          <w:rFonts w:ascii="Times New Roman" w:hAnsi="Times New Roman" w:cs="Times New Roman"/>
          <w:sz w:val="24"/>
          <w:szCs w:val="24"/>
          <w:vertAlign w:val="superscript"/>
        </w:rPr>
        <w:t>st</w:t>
      </w:r>
      <w:r w:rsidRPr="00BF1392">
        <w:rPr>
          <w:rFonts w:ascii="Times New Roman" w:hAnsi="Times New Roman" w:cs="Times New Roman"/>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$135/</w:t>
      </w:r>
      <w:r w:rsidRPr="00BF1392">
        <w:rPr>
          <w:rFonts w:ascii="Times New Roman" w:hAnsi="Times New Roman" w:cs="Times New Roman"/>
          <w:sz w:val="24"/>
          <w:szCs w:val="24"/>
        </w:rPr>
        <w:t>$150</w:t>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BC0DE9" w:rsidRPr="00BF1392">
        <w:rPr>
          <w:rFonts w:ascii="Times New Roman" w:hAnsi="Times New Roman" w:cs="Times New Roman"/>
          <w:sz w:val="24"/>
          <w:szCs w:val="24"/>
        </w:rPr>
        <w:t>$945/$1050</w:t>
      </w:r>
    </w:p>
    <w:p w14:paraId="4B7DB490" w14:textId="74C7536C" w:rsidR="002D3744"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BF1392">
        <w:rPr>
          <w:rFonts w:ascii="Times New Roman" w:hAnsi="Times New Roman" w:cs="Times New Roman"/>
          <w:sz w:val="24"/>
          <w:szCs w:val="24"/>
        </w:rPr>
        <w:t>December 1</w:t>
      </w:r>
      <w:r w:rsidRPr="00BF1392">
        <w:rPr>
          <w:rFonts w:ascii="Times New Roman" w:hAnsi="Times New Roman" w:cs="Times New Roman"/>
          <w:sz w:val="24"/>
          <w:szCs w:val="24"/>
          <w:vertAlign w:val="superscript"/>
        </w:rPr>
        <w:t>st</w:t>
      </w:r>
      <w:r w:rsidRPr="00BF1392">
        <w:rPr>
          <w:rFonts w:ascii="Times New Roman" w:hAnsi="Times New Roman" w:cs="Times New Roman"/>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$135/</w:t>
      </w:r>
      <w:r w:rsidRPr="00BF1392">
        <w:rPr>
          <w:rFonts w:ascii="Times New Roman" w:hAnsi="Times New Roman" w:cs="Times New Roman"/>
          <w:sz w:val="24"/>
          <w:szCs w:val="24"/>
        </w:rPr>
        <w:t>$150</w:t>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BC0DE9" w:rsidRPr="00BF1392">
        <w:rPr>
          <w:rFonts w:ascii="Times New Roman" w:hAnsi="Times New Roman" w:cs="Times New Roman"/>
          <w:sz w:val="24"/>
          <w:szCs w:val="24"/>
        </w:rPr>
        <w:t>$1080/$1200</w:t>
      </w:r>
    </w:p>
    <w:p w14:paraId="297E7455" w14:textId="5424C545" w:rsidR="00BC0DE9"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941A74">
        <w:rPr>
          <w:rFonts w:ascii="Times New Roman" w:hAnsi="Times New Roman" w:cs="Times New Roman"/>
          <w:b/>
          <w:bCs/>
          <w:sz w:val="24"/>
          <w:szCs w:val="24"/>
          <w:u w:val="single"/>
        </w:rPr>
        <w:t xml:space="preserve">January </w:t>
      </w:r>
      <w:r w:rsidR="00941A74" w:rsidRPr="00941A74">
        <w:rPr>
          <w:rFonts w:ascii="Times New Roman" w:hAnsi="Times New Roman" w:cs="Times New Roman"/>
          <w:b/>
          <w:bCs/>
          <w:sz w:val="24"/>
          <w:szCs w:val="24"/>
          <w:u w:val="single"/>
        </w:rPr>
        <w:t>15</w:t>
      </w:r>
      <w:r w:rsidR="00941A74" w:rsidRPr="00941A74">
        <w:rPr>
          <w:rFonts w:ascii="Times New Roman" w:hAnsi="Times New Roman" w:cs="Times New Roman"/>
          <w:b/>
          <w:bCs/>
          <w:sz w:val="24"/>
          <w:szCs w:val="24"/>
          <w:u w:val="single"/>
          <w:vertAlign w:val="superscript"/>
        </w:rPr>
        <w:t>th</w:t>
      </w:r>
      <w:r w:rsidR="00941A74">
        <w:rPr>
          <w:rFonts w:ascii="Times New Roman" w:hAnsi="Times New Roman" w:cs="Times New Roman"/>
          <w:sz w:val="24"/>
          <w:szCs w:val="24"/>
        </w:rPr>
        <w:t xml:space="preserve"> </w:t>
      </w:r>
      <w:r w:rsidRPr="00BF1392">
        <w:rPr>
          <w:rFonts w:ascii="Times New Roman" w:hAnsi="Times New Roman" w:cs="Times New Roman"/>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$135/</w:t>
      </w:r>
      <w:r w:rsidRPr="00BF1392">
        <w:rPr>
          <w:rFonts w:ascii="Times New Roman" w:hAnsi="Times New Roman" w:cs="Times New Roman"/>
          <w:sz w:val="24"/>
          <w:szCs w:val="24"/>
        </w:rPr>
        <w:t>$150</w:t>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4326C" w:rsidRPr="00B4326C">
        <w:rPr>
          <w:rFonts w:ascii="Times New Roman" w:hAnsi="Times New Roman" w:cs="Times New Roman"/>
          <w:b/>
          <w:bCs/>
          <w:sz w:val="24"/>
          <w:szCs w:val="24"/>
          <w:u w:val="single"/>
        </w:rPr>
        <w:t>(Minimum of $900 total due)</w:t>
      </w:r>
      <w:r w:rsidR="00874E03" w:rsidRPr="00BF1392">
        <w:rPr>
          <w:rFonts w:ascii="Times New Roman" w:hAnsi="Times New Roman" w:cs="Times New Roman"/>
          <w:sz w:val="24"/>
          <w:szCs w:val="24"/>
        </w:rPr>
        <w:tab/>
      </w:r>
      <w:r w:rsidR="00BC0DE9" w:rsidRPr="00BF1392">
        <w:rPr>
          <w:rFonts w:ascii="Times New Roman" w:hAnsi="Times New Roman" w:cs="Times New Roman"/>
          <w:sz w:val="24"/>
          <w:szCs w:val="24"/>
        </w:rPr>
        <w:t>$1215/$1350</w:t>
      </w:r>
    </w:p>
    <w:p w14:paraId="5B2A1B3E" w14:textId="0E3F869C" w:rsidR="002D3744"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BF1392">
        <w:rPr>
          <w:rFonts w:ascii="Times New Roman" w:hAnsi="Times New Roman" w:cs="Times New Roman"/>
          <w:sz w:val="24"/>
          <w:szCs w:val="24"/>
        </w:rPr>
        <w:t>February 1</w:t>
      </w:r>
      <w:r w:rsidRPr="00BF1392">
        <w:rPr>
          <w:rFonts w:ascii="Times New Roman" w:hAnsi="Times New Roman" w:cs="Times New Roman"/>
          <w:sz w:val="24"/>
          <w:szCs w:val="24"/>
          <w:vertAlign w:val="superscript"/>
        </w:rPr>
        <w:t>st</w:t>
      </w:r>
      <w:r w:rsidRPr="00BF1392">
        <w:rPr>
          <w:rFonts w:ascii="Times New Roman" w:hAnsi="Times New Roman" w:cs="Times New Roman"/>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$135/</w:t>
      </w:r>
      <w:r w:rsidRPr="00BF1392">
        <w:rPr>
          <w:rFonts w:ascii="Times New Roman" w:hAnsi="Times New Roman" w:cs="Times New Roman"/>
          <w:sz w:val="24"/>
          <w:szCs w:val="24"/>
        </w:rPr>
        <w:t>$150</w:t>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BC0DE9" w:rsidRPr="00BF1392">
        <w:rPr>
          <w:rFonts w:ascii="Times New Roman" w:hAnsi="Times New Roman" w:cs="Times New Roman"/>
          <w:sz w:val="24"/>
          <w:szCs w:val="24"/>
        </w:rPr>
        <w:t>$1350/$1500</w:t>
      </w:r>
    </w:p>
    <w:p w14:paraId="686E7552" w14:textId="361BC479" w:rsidR="002D3744"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BF1392">
        <w:rPr>
          <w:rFonts w:ascii="Times New Roman" w:hAnsi="Times New Roman" w:cs="Times New Roman"/>
          <w:sz w:val="24"/>
          <w:szCs w:val="24"/>
        </w:rPr>
        <w:t>March 1</w:t>
      </w:r>
      <w:r w:rsidRPr="00BF1392">
        <w:rPr>
          <w:rFonts w:ascii="Times New Roman" w:hAnsi="Times New Roman" w:cs="Times New Roman"/>
          <w:sz w:val="24"/>
          <w:szCs w:val="24"/>
          <w:vertAlign w:val="superscript"/>
        </w:rPr>
        <w:t>st</w:t>
      </w:r>
      <w:r w:rsidRPr="00BF1392">
        <w:rPr>
          <w:rFonts w:ascii="Times New Roman" w:hAnsi="Times New Roman" w:cs="Times New Roman"/>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$135/</w:t>
      </w:r>
      <w:r w:rsidRPr="00BF1392">
        <w:rPr>
          <w:rFonts w:ascii="Times New Roman" w:hAnsi="Times New Roman" w:cs="Times New Roman"/>
          <w:sz w:val="24"/>
          <w:szCs w:val="24"/>
        </w:rPr>
        <w:t>$150</w:t>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BC0DE9" w:rsidRPr="00BF1392">
        <w:rPr>
          <w:rFonts w:ascii="Times New Roman" w:hAnsi="Times New Roman" w:cs="Times New Roman"/>
          <w:sz w:val="24"/>
          <w:szCs w:val="24"/>
        </w:rPr>
        <w:t>$1485/$1650</w:t>
      </w:r>
    </w:p>
    <w:p w14:paraId="5BE34F82" w14:textId="624D1977" w:rsidR="002D3744" w:rsidRPr="00BF1392" w:rsidRDefault="002D3744"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sidRPr="00BF1392">
        <w:rPr>
          <w:rFonts w:ascii="Times New Roman" w:hAnsi="Times New Roman" w:cs="Times New Roman"/>
          <w:sz w:val="24"/>
          <w:szCs w:val="24"/>
        </w:rPr>
        <w:t>April 1</w:t>
      </w:r>
      <w:r w:rsidRPr="00BF1392">
        <w:rPr>
          <w:rFonts w:ascii="Times New Roman" w:hAnsi="Times New Roman" w:cs="Times New Roman"/>
          <w:sz w:val="24"/>
          <w:szCs w:val="24"/>
          <w:vertAlign w:val="superscript"/>
        </w:rPr>
        <w:t>st</w:t>
      </w:r>
      <w:r w:rsidRPr="00BF1392">
        <w:rPr>
          <w:rFonts w:ascii="Times New Roman" w:hAnsi="Times New Roman" w:cs="Times New Roman"/>
          <w:sz w:val="24"/>
          <w:szCs w:val="24"/>
        </w:rPr>
        <w:tab/>
      </w:r>
      <w:r w:rsidRPr="00BF1392">
        <w:rPr>
          <w:rFonts w:ascii="Times New Roman" w:hAnsi="Times New Roman" w:cs="Times New Roman"/>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$135/</w:t>
      </w:r>
      <w:r w:rsidRPr="00BF1392">
        <w:rPr>
          <w:rFonts w:ascii="Times New Roman" w:hAnsi="Times New Roman" w:cs="Times New Roman"/>
          <w:sz w:val="24"/>
          <w:szCs w:val="24"/>
        </w:rPr>
        <w:t>$150</w:t>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BC0DE9"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BC0DE9" w:rsidRPr="00BF1392">
        <w:rPr>
          <w:rFonts w:ascii="Times New Roman" w:hAnsi="Times New Roman" w:cs="Times New Roman"/>
          <w:sz w:val="24"/>
          <w:szCs w:val="24"/>
        </w:rPr>
        <w:t>$1620/$1800</w:t>
      </w:r>
    </w:p>
    <w:p w14:paraId="4ACBA241" w14:textId="1A4D2582" w:rsidR="001076E6" w:rsidRDefault="00BD4228" w:rsidP="00BF1392">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b/>
          <w:bCs/>
          <w:sz w:val="24"/>
          <w:szCs w:val="24"/>
          <w:u w:val="single"/>
        </w:rPr>
      </w:pPr>
      <w:r w:rsidRPr="00BF1392">
        <w:rPr>
          <w:rFonts w:ascii="Times New Roman" w:hAnsi="Times New Roman" w:cs="Times New Roman"/>
          <w:b/>
          <w:bCs/>
          <w:sz w:val="24"/>
          <w:szCs w:val="24"/>
          <w:u w:val="single"/>
        </w:rPr>
        <w:t>May</w:t>
      </w:r>
      <w:r w:rsidR="00BF1392" w:rsidRPr="00BF1392">
        <w:rPr>
          <w:rFonts w:ascii="Times New Roman" w:hAnsi="Times New Roman" w:cs="Times New Roman"/>
          <w:b/>
          <w:bCs/>
          <w:sz w:val="24"/>
          <w:szCs w:val="24"/>
          <w:u w:val="single"/>
        </w:rPr>
        <w:t xml:space="preserve"> 1</w:t>
      </w:r>
      <w:r w:rsidR="00041987">
        <w:rPr>
          <w:rFonts w:ascii="Times New Roman" w:hAnsi="Times New Roman" w:cs="Times New Roman"/>
          <w:b/>
          <w:bCs/>
          <w:sz w:val="24"/>
          <w:szCs w:val="24"/>
          <w:u w:val="single"/>
        </w:rPr>
        <w:t>0</w:t>
      </w:r>
      <w:r w:rsidR="00BF1392" w:rsidRPr="00BF1392">
        <w:rPr>
          <w:rFonts w:ascii="Times New Roman" w:hAnsi="Times New Roman" w:cs="Times New Roman"/>
          <w:b/>
          <w:bCs/>
          <w:sz w:val="24"/>
          <w:szCs w:val="24"/>
          <w:u w:val="single"/>
          <w:vertAlign w:val="superscript"/>
        </w:rPr>
        <w:t>th</w:t>
      </w:r>
      <w:r w:rsidR="00BF1392" w:rsidRPr="00BF1392">
        <w:rPr>
          <w:rFonts w:ascii="Times New Roman" w:hAnsi="Times New Roman" w:cs="Times New Roman"/>
          <w:b/>
          <w:bCs/>
          <w:sz w:val="24"/>
          <w:szCs w:val="24"/>
        </w:rPr>
        <w:t xml:space="preserve"> </w:t>
      </w:r>
      <w:r w:rsidRPr="00BF1392">
        <w:rPr>
          <w:rFonts w:ascii="Times New Roman" w:hAnsi="Times New Roman" w:cs="Times New Roman"/>
          <w:b/>
          <w:bCs/>
          <w:sz w:val="24"/>
          <w:szCs w:val="24"/>
        </w:rPr>
        <w:tab/>
      </w:r>
      <w:r w:rsidRPr="00BF1392">
        <w:rPr>
          <w:rFonts w:ascii="Times New Roman" w:hAnsi="Times New Roman" w:cs="Times New Roman"/>
          <w:b/>
          <w:bCs/>
          <w:sz w:val="24"/>
          <w:szCs w:val="24"/>
        </w:rPr>
        <w:tab/>
      </w:r>
      <w:r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874E03" w:rsidRPr="00BF1392">
        <w:rPr>
          <w:rFonts w:ascii="Times New Roman" w:hAnsi="Times New Roman" w:cs="Times New Roman"/>
          <w:sz w:val="24"/>
          <w:szCs w:val="24"/>
        </w:rPr>
        <w:tab/>
      </w:r>
      <w:r w:rsidR="006D0F85" w:rsidRPr="00BF1392">
        <w:rPr>
          <w:rFonts w:ascii="Times New Roman" w:hAnsi="Times New Roman" w:cs="Times New Roman"/>
          <w:sz w:val="24"/>
          <w:szCs w:val="24"/>
        </w:rPr>
        <w:t>$130/</w:t>
      </w:r>
      <w:r w:rsidRPr="00BF1392">
        <w:rPr>
          <w:rFonts w:ascii="Times New Roman" w:hAnsi="Times New Roman" w:cs="Times New Roman"/>
          <w:sz w:val="24"/>
          <w:szCs w:val="24"/>
        </w:rPr>
        <w:t xml:space="preserve">$150 </w:t>
      </w:r>
      <w:r w:rsidR="00BC0DE9" w:rsidRPr="00BF1392">
        <w:rPr>
          <w:rFonts w:ascii="Times New Roman" w:hAnsi="Times New Roman" w:cs="Times New Roman"/>
          <w:sz w:val="24"/>
          <w:szCs w:val="24"/>
        </w:rPr>
        <w:tab/>
      </w:r>
      <w:r w:rsidR="00BF1392">
        <w:rPr>
          <w:rFonts w:ascii="Times New Roman" w:hAnsi="Times New Roman" w:cs="Times New Roman"/>
          <w:sz w:val="24"/>
          <w:szCs w:val="24"/>
        </w:rPr>
        <w:tab/>
      </w:r>
      <w:r w:rsidRPr="00BF1392">
        <w:rPr>
          <w:rFonts w:ascii="Times New Roman" w:hAnsi="Times New Roman" w:cs="Times New Roman"/>
          <w:sz w:val="24"/>
          <w:szCs w:val="24"/>
        </w:rPr>
        <w:t>(</w:t>
      </w:r>
      <w:r w:rsidRPr="00BF1392">
        <w:rPr>
          <w:rFonts w:ascii="Times New Roman" w:hAnsi="Times New Roman" w:cs="Times New Roman"/>
          <w:b/>
          <w:bCs/>
          <w:sz w:val="24"/>
          <w:szCs w:val="24"/>
          <w:u w:val="single"/>
        </w:rPr>
        <w:t>Balance due</w:t>
      </w:r>
      <w:r w:rsidR="006D0F85" w:rsidRPr="00BF1392">
        <w:rPr>
          <w:rFonts w:ascii="Times New Roman" w:hAnsi="Times New Roman" w:cs="Times New Roman"/>
          <w:b/>
          <w:bCs/>
          <w:sz w:val="24"/>
          <w:szCs w:val="24"/>
          <w:u w:val="single"/>
        </w:rPr>
        <w:t xml:space="preserve">: </w:t>
      </w:r>
      <w:r w:rsidRPr="00BF1392">
        <w:rPr>
          <w:rFonts w:ascii="Times New Roman" w:hAnsi="Times New Roman" w:cs="Times New Roman"/>
          <w:b/>
          <w:bCs/>
          <w:sz w:val="24"/>
          <w:szCs w:val="24"/>
          <w:u w:val="single"/>
        </w:rPr>
        <w:t>$1750 students</w:t>
      </w:r>
      <w:r w:rsidR="006D0F85" w:rsidRPr="00BF1392">
        <w:rPr>
          <w:rFonts w:ascii="Times New Roman" w:hAnsi="Times New Roman" w:cs="Times New Roman"/>
          <w:b/>
          <w:bCs/>
          <w:sz w:val="24"/>
          <w:szCs w:val="24"/>
          <w:u w:val="single"/>
        </w:rPr>
        <w:t>/ $1950 adults</w:t>
      </w:r>
      <w:r w:rsidR="006D0F85" w:rsidRPr="00BF1392">
        <w:rPr>
          <w:rFonts w:ascii="Times New Roman" w:hAnsi="Times New Roman" w:cs="Times New Roman"/>
          <w:sz w:val="24"/>
          <w:szCs w:val="24"/>
        </w:rPr>
        <w:t>)</w:t>
      </w:r>
    </w:p>
    <w:p w14:paraId="1CA4A746" w14:textId="73B1E0FF" w:rsidR="001076E6" w:rsidRDefault="001076E6" w:rsidP="001076E6">
      <w:pPr>
        <w:rPr>
          <w:rFonts w:ascii="Times New Roman" w:hAnsi="Times New Roman" w:cs="Times New Roman"/>
          <w:sz w:val="24"/>
          <w:szCs w:val="24"/>
        </w:rPr>
      </w:pPr>
    </w:p>
    <w:p w14:paraId="0A119C2A" w14:textId="60A09EBE" w:rsidR="001076E6" w:rsidRDefault="001076E6" w:rsidP="001076E6">
      <w:pPr>
        <w:rPr>
          <w:rFonts w:ascii="Times New Roman" w:hAnsi="Times New Roman" w:cs="Times New Roman"/>
          <w:sz w:val="24"/>
          <w:szCs w:val="24"/>
        </w:rPr>
      </w:pPr>
    </w:p>
    <w:p w14:paraId="744937F9" w14:textId="77777777" w:rsidR="001076E6" w:rsidRPr="00BF1392" w:rsidRDefault="001076E6" w:rsidP="001076E6">
      <w:pPr>
        <w:rPr>
          <w:rFonts w:ascii="Times New Roman" w:hAnsi="Times New Roman" w:cs="Times New Roman"/>
          <w:sz w:val="24"/>
          <w:szCs w:val="24"/>
        </w:rPr>
      </w:pPr>
      <w:r w:rsidRPr="00BF1392">
        <w:rPr>
          <w:rFonts w:ascii="Times New Roman" w:hAnsi="Times New Roman" w:cs="Times New Roman"/>
          <w:sz w:val="24"/>
          <w:szCs w:val="24"/>
        </w:rPr>
        <w:lastRenderedPageBreak/>
        <w:t>Items for payment document:</w:t>
      </w:r>
    </w:p>
    <w:p w14:paraId="37F550D5" w14:textId="55E5BD67" w:rsidR="001076E6" w:rsidRDefault="001076E6" w:rsidP="001076E6">
      <w:pPr>
        <w:pStyle w:val="ListParagraph"/>
        <w:numPr>
          <w:ilvl w:val="0"/>
          <w:numId w:val="1"/>
        </w:numPr>
        <w:rPr>
          <w:rFonts w:ascii="Times New Roman" w:hAnsi="Times New Roman" w:cs="Times New Roman"/>
          <w:sz w:val="24"/>
          <w:szCs w:val="24"/>
        </w:rPr>
      </w:pPr>
      <w:r w:rsidRPr="00BF1392">
        <w:rPr>
          <w:rFonts w:ascii="Times New Roman" w:hAnsi="Times New Roman" w:cs="Times New Roman"/>
          <w:sz w:val="24"/>
          <w:szCs w:val="24"/>
        </w:rPr>
        <w:t xml:space="preserve">If </w:t>
      </w:r>
      <w:r w:rsidR="004F30F3">
        <w:rPr>
          <w:rFonts w:ascii="Times New Roman" w:hAnsi="Times New Roman" w:cs="Times New Roman"/>
          <w:sz w:val="24"/>
          <w:szCs w:val="24"/>
        </w:rPr>
        <w:t xml:space="preserve">at least </w:t>
      </w:r>
      <w:r w:rsidRPr="00BF1392">
        <w:rPr>
          <w:rFonts w:ascii="Times New Roman" w:hAnsi="Times New Roman" w:cs="Times New Roman"/>
          <w:sz w:val="24"/>
          <w:szCs w:val="24"/>
        </w:rPr>
        <w:t>$500 is not paid by October 1</w:t>
      </w:r>
      <w:r w:rsidRPr="00BF1392">
        <w:rPr>
          <w:rFonts w:ascii="Times New Roman" w:hAnsi="Times New Roman" w:cs="Times New Roman"/>
          <w:sz w:val="24"/>
          <w:szCs w:val="24"/>
          <w:vertAlign w:val="superscript"/>
        </w:rPr>
        <w:t>st</w:t>
      </w:r>
      <w:r w:rsidRPr="00BF1392">
        <w:rPr>
          <w:rFonts w:ascii="Times New Roman" w:hAnsi="Times New Roman" w:cs="Times New Roman"/>
          <w:sz w:val="24"/>
          <w:szCs w:val="24"/>
        </w:rPr>
        <w:t xml:space="preserve"> by student or adults, these registrants may be dropped from the NYC registration.</w:t>
      </w:r>
    </w:p>
    <w:p w14:paraId="5099C9D8" w14:textId="53581478" w:rsidR="004F30F3" w:rsidRPr="00BF1392" w:rsidRDefault="004F30F3" w:rsidP="001076E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If at least $900 is not collected in total by January 15</w:t>
      </w:r>
      <w:r w:rsidRPr="004F30F3">
        <w:rPr>
          <w:rFonts w:ascii="Times New Roman" w:hAnsi="Times New Roman" w:cs="Times New Roman"/>
          <w:sz w:val="24"/>
          <w:szCs w:val="24"/>
          <w:vertAlign w:val="superscript"/>
        </w:rPr>
        <w:t>th</w:t>
      </w:r>
      <w:r>
        <w:rPr>
          <w:rFonts w:ascii="Times New Roman" w:hAnsi="Times New Roman" w:cs="Times New Roman"/>
          <w:sz w:val="24"/>
          <w:szCs w:val="24"/>
        </w:rPr>
        <w:t xml:space="preserve"> by students or adults, </w:t>
      </w:r>
      <w:r w:rsidRPr="00BF1392">
        <w:rPr>
          <w:rFonts w:ascii="Times New Roman" w:hAnsi="Times New Roman" w:cs="Times New Roman"/>
          <w:sz w:val="24"/>
          <w:szCs w:val="24"/>
        </w:rPr>
        <w:t>registrants may be dropped from the NYC registration.</w:t>
      </w:r>
    </w:p>
    <w:p w14:paraId="592ABB24" w14:textId="77777777" w:rsidR="001076E6" w:rsidRPr="00BF1392" w:rsidRDefault="001076E6" w:rsidP="001076E6">
      <w:pPr>
        <w:pStyle w:val="ListParagraph"/>
        <w:numPr>
          <w:ilvl w:val="0"/>
          <w:numId w:val="1"/>
        </w:numPr>
        <w:rPr>
          <w:rFonts w:ascii="Times New Roman" w:hAnsi="Times New Roman" w:cs="Times New Roman"/>
          <w:sz w:val="24"/>
          <w:szCs w:val="24"/>
        </w:rPr>
      </w:pPr>
      <w:r w:rsidRPr="00BF1392">
        <w:rPr>
          <w:rFonts w:ascii="Times New Roman" w:hAnsi="Times New Roman" w:cs="Times New Roman"/>
          <w:sz w:val="24"/>
          <w:szCs w:val="24"/>
        </w:rPr>
        <w:t>If $1750/$1950 is not paid by May 1</w:t>
      </w:r>
      <w:r>
        <w:rPr>
          <w:rFonts w:ascii="Times New Roman" w:hAnsi="Times New Roman" w:cs="Times New Roman"/>
          <w:sz w:val="24"/>
          <w:szCs w:val="24"/>
        </w:rPr>
        <w:t>0</w:t>
      </w:r>
      <w:r w:rsidRPr="00BF1392">
        <w:rPr>
          <w:rFonts w:ascii="Times New Roman" w:hAnsi="Times New Roman" w:cs="Times New Roman"/>
          <w:sz w:val="24"/>
          <w:szCs w:val="24"/>
          <w:vertAlign w:val="superscript"/>
        </w:rPr>
        <w:t>th</w:t>
      </w:r>
      <w:r w:rsidRPr="00BF1392">
        <w:rPr>
          <w:rFonts w:ascii="Times New Roman" w:hAnsi="Times New Roman" w:cs="Times New Roman"/>
          <w:sz w:val="24"/>
          <w:szCs w:val="24"/>
        </w:rPr>
        <w:t>, registrants may be dropped from the NYC registration.</w:t>
      </w:r>
    </w:p>
    <w:p w14:paraId="575A4405" w14:textId="75B649C8" w:rsidR="001076E6" w:rsidRPr="00BF1392" w:rsidRDefault="001076E6" w:rsidP="001076E6">
      <w:pPr>
        <w:pStyle w:val="ListParagraph"/>
        <w:numPr>
          <w:ilvl w:val="0"/>
          <w:numId w:val="1"/>
        </w:numPr>
        <w:rPr>
          <w:rFonts w:ascii="Times New Roman" w:hAnsi="Times New Roman" w:cs="Times New Roman"/>
          <w:sz w:val="24"/>
          <w:szCs w:val="24"/>
        </w:rPr>
      </w:pPr>
      <w:r w:rsidRPr="00BF1392">
        <w:rPr>
          <w:rFonts w:ascii="Times New Roman" w:hAnsi="Times New Roman" w:cs="Times New Roman"/>
          <w:sz w:val="24"/>
          <w:szCs w:val="24"/>
        </w:rPr>
        <w:t>Communication regarding payment will be routed through parents and youth workers via phone and email contact.  Please make sure the email and best phone number provided</w:t>
      </w:r>
      <w:r w:rsidR="00393DE5">
        <w:rPr>
          <w:rFonts w:ascii="Times New Roman" w:hAnsi="Times New Roman" w:cs="Times New Roman"/>
          <w:sz w:val="24"/>
          <w:szCs w:val="24"/>
        </w:rPr>
        <w:t xml:space="preserve"> in the NYC registration</w:t>
      </w:r>
      <w:r w:rsidRPr="00BF1392">
        <w:rPr>
          <w:rFonts w:ascii="Times New Roman" w:hAnsi="Times New Roman" w:cs="Times New Roman"/>
          <w:sz w:val="24"/>
          <w:szCs w:val="24"/>
        </w:rPr>
        <w:t xml:space="preserve"> are both checked often.</w:t>
      </w:r>
    </w:p>
    <w:p w14:paraId="3CF05BE4" w14:textId="77777777" w:rsidR="001076E6" w:rsidRPr="00BF1392" w:rsidRDefault="001076E6" w:rsidP="001076E6">
      <w:pPr>
        <w:pStyle w:val="ListParagraph"/>
        <w:numPr>
          <w:ilvl w:val="0"/>
          <w:numId w:val="1"/>
        </w:numPr>
        <w:rPr>
          <w:rFonts w:ascii="Times New Roman" w:hAnsi="Times New Roman" w:cs="Times New Roman"/>
          <w:sz w:val="24"/>
          <w:szCs w:val="24"/>
        </w:rPr>
      </w:pPr>
      <w:r w:rsidRPr="00BF1392">
        <w:rPr>
          <w:rFonts w:ascii="Times New Roman" w:hAnsi="Times New Roman" w:cs="Times New Roman"/>
          <w:sz w:val="24"/>
          <w:szCs w:val="24"/>
        </w:rPr>
        <w:t>Monthly installment dates are suggestions and not required but will help families stay on track.</w:t>
      </w:r>
    </w:p>
    <w:p w14:paraId="33153729" w14:textId="77777777" w:rsidR="00393DE5" w:rsidRDefault="001076E6" w:rsidP="00393DE5">
      <w:pPr>
        <w:pStyle w:val="ListParagraph"/>
        <w:numPr>
          <w:ilvl w:val="0"/>
          <w:numId w:val="1"/>
        </w:numPr>
        <w:rPr>
          <w:rFonts w:ascii="Times New Roman" w:hAnsi="Times New Roman" w:cs="Times New Roman"/>
          <w:sz w:val="24"/>
          <w:szCs w:val="24"/>
        </w:rPr>
      </w:pPr>
      <w:r w:rsidRPr="00BF1392">
        <w:rPr>
          <w:rFonts w:ascii="Times New Roman" w:hAnsi="Times New Roman" w:cs="Times New Roman"/>
          <w:sz w:val="24"/>
          <w:szCs w:val="24"/>
        </w:rPr>
        <w:t>If students are doing fundraisers and would like checks sent directly to MAD, please ask family/friends/churches to send checks to the payment address and mark it clearly with the participant’s name.</w:t>
      </w:r>
    </w:p>
    <w:p w14:paraId="49FE51F2" w14:textId="77777777" w:rsidR="00393DE5" w:rsidRPr="00393DE5" w:rsidRDefault="00393DE5" w:rsidP="00393DE5">
      <w:pPr>
        <w:pStyle w:val="ListParagraph"/>
        <w:numPr>
          <w:ilvl w:val="0"/>
          <w:numId w:val="1"/>
        </w:numPr>
        <w:rPr>
          <w:rFonts w:ascii="Times New Roman" w:hAnsi="Times New Roman" w:cs="Times New Roman"/>
          <w:sz w:val="24"/>
          <w:szCs w:val="24"/>
        </w:rPr>
      </w:pPr>
      <w:r w:rsidRPr="00393DE5">
        <w:rPr>
          <w:rFonts w:ascii="Times New Roman" w:hAnsi="Times New Roman" w:cs="Times New Roman"/>
          <w:sz w:val="24"/>
          <w:szCs w:val="24"/>
        </w:rPr>
        <w:t>If you are paying online (</w:t>
      </w:r>
      <w:hyperlink r:id="rId5" w:history="1">
        <w:r w:rsidRPr="00393DE5">
          <w:rPr>
            <w:rFonts w:ascii="Arial" w:eastAsia="Times New Roman" w:hAnsi="Arial" w:cs="Arial"/>
            <w:color w:val="0000FF"/>
            <w:sz w:val="20"/>
            <w:szCs w:val="20"/>
            <w:u w:val="single"/>
          </w:rPr>
          <w:t>https://www.cognitoforms.com/MidAtlanticDistrictChurchOfTheNazarene1/NYC2023PaymentPortal</w:t>
        </w:r>
      </w:hyperlink>
      <w:r>
        <w:rPr>
          <w:rFonts w:ascii="Times New Roman" w:eastAsia="Times New Roman" w:hAnsi="Times New Roman" w:cs="Times New Roman"/>
          <w:sz w:val="24"/>
          <w:szCs w:val="24"/>
        </w:rPr>
        <w:t>), please note that there is a surcharge for online credit card processing</w:t>
      </w:r>
    </w:p>
    <w:p w14:paraId="73820B16" w14:textId="1D726E4D" w:rsidR="00393DE5" w:rsidRPr="00393DE5" w:rsidRDefault="00393DE5" w:rsidP="00393DE5">
      <w:pPr>
        <w:pStyle w:val="ListParagraph"/>
        <w:numPr>
          <w:ilvl w:val="0"/>
          <w:numId w:val="1"/>
        </w:numPr>
        <w:rPr>
          <w:rFonts w:ascii="Times New Roman" w:hAnsi="Times New Roman" w:cs="Times New Roman"/>
          <w:sz w:val="24"/>
          <w:szCs w:val="24"/>
        </w:rPr>
      </w:pPr>
      <w:r w:rsidRPr="00393DE5">
        <w:rPr>
          <w:rFonts w:ascii="Times New Roman" w:eastAsia="Times New Roman" w:hAnsi="Times New Roman" w:cs="Times New Roman"/>
          <w:sz w:val="24"/>
          <w:szCs w:val="24"/>
        </w:rPr>
        <w:t xml:space="preserve">If you are paying through check, please refer to your local youth leader to see how your church may be collecting funds. If your church is not collecting funds to send altogether, </w:t>
      </w:r>
      <w:r w:rsidRPr="00393DE5">
        <w:rPr>
          <w:rFonts w:ascii="Times New Roman" w:eastAsia="Times New Roman" w:hAnsi="Times New Roman" w:cs="Times New Roman"/>
          <w:color w:val="000000" w:themeColor="text1"/>
          <w:sz w:val="24"/>
          <w:szCs w:val="24"/>
        </w:rPr>
        <w:t>c</w:t>
      </w:r>
      <w:r w:rsidRPr="00393DE5">
        <w:rPr>
          <w:rFonts w:ascii="Times New Roman" w:eastAsia="Times New Roman" w:hAnsi="Times New Roman" w:cs="Times New Roman"/>
          <w:color w:val="000000" w:themeColor="text1"/>
          <w:sz w:val="24"/>
          <w:szCs w:val="24"/>
        </w:rPr>
        <w:t>hecks can also be made payable to “MAD NYI” and mailed to </w:t>
      </w:r>
      <w:r w:rsidRPr="00393DE5">
        <w:rPr>
          <w:rFonts w:ascii="Times New Roman" w:eastAsia="Times New Roman" w:hAnsi="Times New Roman" w:cs="Times New Roman"/>
          <w:i/>
          <w:iCs/>
          <w:color w:val="000000" w:themeColor="text1"/>
          <w:sz w:val="24"/>
          <w:szCs w:val="24"/>
        </w:rPr>
        <w:t>1624 Lynch Road, Baltimore, MD 21222</w:t>
      </w:r>
      <w:r w:rsidRPr="00393DE5">
        <w:rPr>
          <w:rFonts w:ascii="Times New Roman" w:eastAsia="Times New Roman" w:hAnsi="Times New Roman" w:cs="Times New Roman"/>
          <w:color w:val="000000" w:themeColor="text1"/>
          <w:sz w:val="24"/>
          <w:szCs w:val="24"/>
        </w:rPr>
        <w:t>. </w:t>
      </w:r>
    </w:p>
    <w:p w14:paraId="5B374BA6" w14:textId="77777777" w:rsidR="001076E6" w:rsidRDefault="001076E6" w:rsidP="001076E6">
      <w:pPr>
        <w:rPr>
          <w:rFonts w:ascii="Times New Roman" w:hAnsi="Times New Roman" w:cs="Times New Roman"/>
          <w:sz w:val="24"/>
          <w:szCs w:val="24"/>
        </w:rPr>
      </w:pPr>
    </w:p>
    <w:p w14:paraId="735E0B33" w14:textId="77777777" w:rsidR="001076E6" w:rsidRDefault="001076E6" w:rsidP="001076E6">
      <w:pPr>
        <w:rPr>
          <w:rFonts w:ascii="Times New Roman" w:hAnsi="Times New Roman" w:cs="Times New Roman"/>
          <w:sz w:val="24"/>
          <w:szCs w:val="24"/>
        </w:rPr>
      </w:pPr>
    </w:p>
    <w:p w14:paraId="79E092F1" w14:textId="77777777" w:rsidR="001076E6" w:rsidRDefault="001076E6" w:rsidP="001076E6">
      <w:pPr>
        <w:rPr>
          <w:rFonts w:ascii="Times New Roman" w:hAnsi="Times New Roman" w:cs="Times New Roman"/>
          <w:sz w:val="24"/>
          <w:szCs w:val="24"/>
        </w:rPr>
      </w:pPr>
    </w:p>
    <w:p w14:paraId="37722BA6" w14:textId="77777777" w:rsidR="001076E6" w:rsidRDefault="001076E6" w:rsidP="001076E6">
      <w:pPr>
        <w:rPr>
          <w:rFonts w:ascii="Times New Roman" w:hAnsi="Times New Roman" w:cs="Times New Roman"/>
          <w:sz w:val="24"/>
          <w:szCs w:val="24"/>
        </w:rPr>
      </w:pPr>
    </w:p>
    <w:p w14:paraId="32016223" w14:textId="77777777" w:rsidR="001076E6" w:rsidRDefault="001076E6" w:rsidP="001076E6">
      <w:pPr>
        <w:rPr>
          <w:rFonts w:ascii="Times New Roman" w:hAnsi="Times New Roman" w:cs="Times New Roman"/>
          <w:sz w:val="24"/>
          <w:szCs w:val="24"/>
        </w:rPr>
      </w:pPr>
    </w:p>
    <w:p w14:paraId="7A1EA297" w14:textId="02ED798C" w:rsidR="001076E6" w:rsidRPr="002459A8" w:rsidRDefault="001076E6" w:rsidP="001076E6">
      <w:pPr>
        <w:rPr>
          <w:rFonts w:ascii="Times New Roman" w:hAnsi="Times New Roman" w:cs="Times New Roman"/>
          <w:color w:val="FF0000"/>
          <w:sz w:val="24"/>
          <w:szCs w:val="24"/>
        </w:rPr>
      </w:pPr>
    </w:p>
    <w:p w14:paraId="04507ECF" w14:textId="77777777" w:rsidR="001076E6" w:rsidRDefault="001076E6" w:rsidP="001076E6">
      <w:pPr>
        <w:rPr>
          <w:rFonts w:ascii="Times New Roman" w:hAnsi="Times New Roman" w:cs="Times New Roman"/>
          <w:sz w:val="24"/>
          <w:szCs w:val="24"/>
        </w:rPr>
      </w:pPr>
    </w:p>
    <w:p w14:paraId="1F1D79BB" w14:textId="77777777" w:rsidR="001076E6" w:rsidRDefault="001076E6" w:rsidP="001076E6">
      <w:pPr>
        <w:rPr>
          <w:rFonts w:ascii="Times New Roman" w:hAnsi="Times New Roman" w:cs="Times New Roman"/>
          <w:sz w:val="24"/>
          <w:szCs w:val="24"/>
        </w:rPr>
      </w:pPr>
    </w:p>
    <w:p w14:paraId="0CF6D4AA" w14:textId="77777777" w:rsidR="001076E6" w:rsidRPr="001076E6" w:rsidRDefault="001076E6" w:rsidP="001076E6">
      <w:pPr>
        <w:rPr>
          <w:rFonts w:ascii="Times New Roman" w:hAnsi="Times New Roman" w:cs="Times New Roman"/>
          <w:sz w:val="24"/>
          <w:szCs w:val="24"/>
        </w:rPr>
      </w:pPr>
    </w:p>
    <w:sectPr w:rsidR="001076E6" w:rsidRPr="001076E6" w:rsidSect="00874E03">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2F73E7"/>
    <w:multiLevelType w:val="hybridMultilevel"/>
    <w:tmpl w:val="88467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2D2"/>
    <w:rsid w:val="00041987"/>
    <w:rsid w:val="001076E6"/>
    <w:rsid w:val="002459A8"/>
    <w:rsid w:val="002D3744"/>
    <w:rsid w:val="00377C2F"/>
    <w:rsid w:val="00393DE5"/>
    <w:rsid w:val="003C32D2"/>
    <w:rsid w:val="004F30F3"/>
    <w:rsid w:val="00560D37"/>
    <w:rsid w:val="006C35D5"/>
    <w:rsid w:val="006D0F85"/>
    <w:rsid w:val="007539D3"/>
    <w:rsid w:val="00836D1F"/>
    <w:rsid w:val="00851198"/>
    <w:rsid w:val="00874E03"/>
    <w:rsid w:val="00941A74"/>
    <w:rsid w:val="00A14BFB"/>
    <w:rsid w:val="00A94F2E"/>
    <w:rsid w:val="00B4326C"/>
    <w:rsid w:val="00B64D42"/>
    <w:rsid w:val="00B767F7"/>
    <w:rsid w:val="00BC0DE9"/>
    <w:rsid w:val="00BD4228"/>
    <w:rsid w:val="00BF1392"/>
    <w:rsid w:val="00CB0E36"/>
    <w:rsid w:val="00E91EE1"/>
    <w:rsid w:val="00FB77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C8FDB"/>
  <w15:chartTrackingRefBased/>
  <w15:docId w15:val="{490CBE94-9410-4843-B459-CA3B33213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32D2"/>
    <w:pPr>
      <w:ind w:left="720"/>
      <w:contextualSpacing/>
    </w:pPr>
  </w:style>
  <w:style w:type="character" w:styleId="Hyperlink">
    <w:name w:val="Hyperlink"/>
    <w:basedOn w:val="DefaultParagraphFont"/>
    <w:uiPriority w:val="99"/>
    <w:semiHidden/>
    <w:unhideWhenUsed/>
    <w:rsid w:val="00393DE5"/>
    <w:rPr>
      <w:color w:val="0000FF"/>
      <w:u w:val="single"/>
    </w:rPr>
  </w:style>
  <w:style w:type="character" w:customStyle="1" w:styleId="apple-converted-space">
    <w:name w:val="apple-converted-space"/>
    <w:basedOn w:val="DefaultParagraphFont"/>
    <w:rsid w:val="00393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2357802">
      <w:bodyDiv w:val="1"/>
      <w:marLeft w:val="0"/>
      <w:marRight w:val="0"/>
      <w:marTop w:val="0"/>
      <w:marBottom w:val="0"/>
      <w:divBdr>
        <w:top w:val="none" w:sz="0" w:space="0" w:color="auto"/>
        <w:left w:val="none" w:sz="0" w:space="0" w:color="auto"/>
        <w:bottom w:val="none" w:sz="0" w:space="0" w:color="auto"/>
        <w:right w:val="none" w:sz="0" w:space="0" w:color="auto"/>
      </w:divBdr>
    </w:div>
    <w:div w:id="666783573">
      <w:bodyDiv w:val="1"/>
      <w:marLeft w:val="0"/>
      <w:marRight w:val="0"/>
      <w:marTop w:val="0"/>
      <w:marBottom w:val="0"/>
      <w:divBdr>
        <w:top w:val="none" w:sz="0" w:space="0" w:color="auto"/>
        <w:left w:val="none" w:sz="0" w:space="0" w:color="auto"/>
        <w:bottom w:val="none" w:sz="0" w:space="0" w:color="auto"/>
        <w:right w:val="none" w:sz="0" w:space="0" w:color="auto"/>
      </w:divBdr>
    </w:div>
    <w:div w:id="1445223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ognitoforms.com/MidAtlanticDistrictChurchOfTheNazarene1/NYC2023PaymentPorta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331</Words>
  <Characters>1889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Smith-Moser</dc:creator>
  <cp:keywords/>
  <dc:description/>
  <cp:lastModifiedBy>Dunlap, Larry</cp:lastModifiedBy>
  <cp:revision>19</cp:revision>
  <dcterms:created xsi:type="dcterms:W3CDTF">2022-03-30T13:07:00Z</dcterms:created>
  <dcterms:modified xsi:type="dcterms:W3CDTF">2022-05-06T17:31:00Z</dcterms:modified>
</cp:coreProperties>
</file>